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A972" w14:textId="77777777" w:rsidR="00CF67BD" w:rsidRPr="00CF67BD" w:rsidRDefault="00CF67BD" w:rsidP="00CF67BD">
      <w:pPr>
        <w:tabs>
          <w:tab w:val="left" w:pos="153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F67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Предложения</w:t>
      </w:r>
      <w:r w:rsidRPr="00CF67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для включения спортивных и физкультурных мероприятий в календарный план на 2021 год</w:t>
      </w:r>
    </w:p>
    <w:p w14:paraId="7BC01C37" w14:textId="2A3AE4F4" w:rsidR="00C74986" w:rsidRPr="00CF67BD" w:rsidRDefault="00C74986">
      <w:pPr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2692"/>
        <w:gridCol w:w="1555"/>
        <w:gridCol w:w="1829"/>
        <w:gridCol w:w="1829"/>
        <w:gridCol w:w="1830"/>
        <w:gridCol w:w="2179"/>
        <w:gridCol w:w="1970"/>
      </w:tblGrid>
      <w:tr w:rsidR="00CF67BD" w:rsidRPr="00CF67BD" w14:paraId="75C07385" w14:textId="77777777" w:rsidTr="00CF67BD">
        <w:tc>
          <w:tcPr>
            <w:tcW w:w="692" w:type="dxa"/>
          </w:tcPr>
          <w:p w14:paraId="3672CEAF" w14:textId="2C342642" w:rsidR="00CF67BD" w:rsidRPr="00CF67BD" w:rsidRDefault="00CF67BD" w:rsidP="00CF67BD">
            <w:pPr>
              <w:rPr>
                <w:rFonts w:ascii="Times New Roman" w:hAnsi="Times New Roman"/>
                <w:b/>
                <w:bCs/>
              </w:rPr>
            </w:pPr>
            <w:r w:rsidRPr="00CF67BD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751" w:type="dxa"/>
          </w:tcPr>
          <w:p w14:paraId="6D6FD64E" w14:textId="3D18C847" w:rsidR="00CF67BD" w:rsidRPr="00CF67BD" w:rsidRDefault="00CF67BD" w:rsidP="00CF67BD">
            <w:pPr>
              <w:rPr>
                <w:rFonts w:ascii="Times New Roman" w:hAnsi="Times New Roman"/>
                <w:b/>
                <w:bCs/>
              </w:rPr>
            </w:pPr>
            <w:r w:rsidRPr="00CF67B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98" w:type="dxa"/>
          </w:tcPr>
          <w:p w14:paraId="1E391F32" w14:textId="40146914" w:rsidR="00CF67BD" w:rsidRPr="00CF67BD" w:rsidRDefault="00CF67BD" w:rsidP="00CF67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Спортивная дисциплина</w:t>
            </w:r>
          </w:p>
        </w:tc>
        <w:tc>
          <w:tcPr>
            <w:tcW w:w="1853" w:type="dxa"/>
          </w:tcPr>
          <w:p w14:paraId="767D5A28" w14:textId="4113588E" w:rsidR="00CF67BD" w:rsidRPr="00CF67BD" w:rsidRDefault="00CF67BD" w:rsidP="00CF67BD">
            <w:pPr>
              <w:rPr>
                <w:rFonts w:ascii="Times New Roman" w:hAnsi="Times New Roman"/>
                <w:b/>
                <w:bCs/>
              </w:rPr>
            </w:pPr>
            <w:r w:rsidRPr="00CF67BD">
              <w:rPr>
                <w:rFonts w:ascii="Times New Roman" w:hAnsi="Times New Roman"/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1853" w:type="dxa"/>
          </w:tcPr>
          <w:p w14:paraId="41F8990E" w14:textId="6AC3103F" w:rsidR="00CF67BD" w:rsidRPr="00CF67BD" w:rsidRDefault="00CF67BD" w:rsidP="00CF67BD">
            <w:pPr>
              <w:rPr>
                <w:rFonts w:ascii="Times New Roman" w:hAnsi="Times New Roman"/>
                <w:b/>
                <w:bCs/>
              </w:rPr>
            </w:pPr>
            <w:r w:rsidRPr="00CF67BD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54" w:type="dxa"/>
          </w:tcPr>
          <w:p w14:paraId="791496E8" w14:textId="585330E7" w:rsidR="00CF67BD" w:rsidRPr="00CF67BD" w:rsidRDefault="00CF67BD" w:rsidP="00CF67BD">
            <w:pPr>
              <w:rPr>
                <w:rFonts w:ascii="Times New Roman" w:hAnsi="Times New Roman"/>
                <w:b/>
                <w:bCs/>
              </w:rPr>
            </w:pPr>
            <w:r w:rsidRPr="00CF67BD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 участников</w:t>
            </w:r>
          </w:p>
        </w:tc>
        <w:tc>
          <w:tcPr>
            <w:tcW w:w="2179" w:type="dxa"/>
          </w:tcPr>
          <w:p w14:paraId="25EE46E8" w14:textId="0A87FCF7" w:rsidR="00CF67BD" w:rsidRPr="00CF67BD" w:rsidRDefault="00CF67BD" w:rsidP="00CF67BD">
            <w:pPr>
              <w:rPr>
                <w:rFonts w:ascii="Times New Roman" w:hAnsi="Times New Roman"/>
                <w:b/>
                <w:bCs/>
              </w:rPr>
            </w:pPr>
            <w:r w:rsidRPr="00CF67BD">
              <w:rPr>
                <w:rFonts w:ascii="Times New Roman" w:hAnsi="Times New Roman"/>
                <w:b/>
                <w:bCs/>
                <w:sz w:val="24"/>
                <w:szCs w:val="24"/>
              </w:rPr>
              <w:t>Ориентировочное количество участников</w:t>
            </w:r>
          </w:p>
        </w:tc>
        <w:tc>
          <w:tcPr>
            <w:tcW w:w="1980" w:type="dxa"/>
          </w:tcPr>
          <w:p w14:paraId="4122F93D" w14:textId="2973A0A1" w:rsidR="00CF67BD" w:rsidRPr="00CF67BD" w:rsidRDefault="00CF67BD" w:rsidP="00CF67BD">
            <w:pPr>
              <w:rPr>
                <w:rFonts w:ascii="Times New Roman" w:hAnsi="Times New Roman"/>
                <w:b/>
                <w:bCs/>
              </w:rPr>
            </w:pPr>
            <w:r w:rsidRPr="00CF67BD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Организаторы</w:t>
            </w:r>
          </w:p>
        </w:tc>
      </w:tr>
      <w:tr w:rsidR="00CF67BD" w:rsidRPr="00CF67BD" w14:paraId="46206312" w14:textId="77777777" w:rsidTr="00CF67BD">
        <w:tc>
          <w:tcPr>
            <w:tcW w:w="692" w:type="dxa"/>
          </w:tcPr>
          <w:p w14:paraId="731CB7C4" w14:textId="0BC9CA34" w:rsidR="00CF67BD" w:rsidRPr="00CF67BD" w:rsidRDefault="00CF67BD" w:rsidP="00CF6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751" w:type="dxa"/>
          </w:tcPr>
          <w:p w14:paraId="2FC2BD2F" w14:textId="77777777" w:rsidR="00CF67BD" w:rsidRPr="00CF67BD" w:rsidRDefault="00CF67BD" w:rsidP="00CF67BD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</w:tcPr>
          <w:p w14:paraId="7CEFD609" w14:textId="77777777" w:rsidR="00CF67BD" w:rsidRPr="00CF67BD" w:rsidRDefault="00CF67BD" w:rsidP="00CF67BD">
            <w:pPr>
              <w:rPr>
                <w:rFonts w:ascii="Times New Roman" w:hAnsi="Times New Roman"/>
              </w:rPr>
            </w:pPr>
          </w:p>
        </w:tc>
        <w:tc>
          <w:tcPr>
            <w:tcW w:w="1853" w:type="dxa"/>
          </w:tcPr>
          <w:p w14:paraId="5CE08BF7" w14:textId="106E9251" w:rsidR="00CF67BD" w:rsidRPr="00CF67BD" w:rsidRDefault="00CF67BD" w:rsidP="00CF67BD">
            <w:pPr>
              <w:rPr>
                <w:rFonts w:ascii="Times New Roman" w:hAnsi="Times New Roman"/>
              </w:rPr>
            </w:pPr>
          </w:p>
        </w:tc>
        <w:tc>
          <w:tcPr>
            <w:tcW w:w="1853" w:type="dxa"/>
          </w:tcPr>
          <w:p w14:paraId="2D665F0B" w14:textId="77777777" w:rsidR="00CF67BD" w:rsidRPr="00CF67BD" w:rsidRDefault="00CF67BD" w:rsidP="00CF67BD">
            <w:pPr>
              <w:rPr>
                <w:rFonts w:ascii="Times New Roman" w:hAnsi="Times New Roman"/>
              </w:rPr>
            </w:pPr>
          </w:p>
        </w:tc>
        <w:tc>
          <w:tcPr>
            <w:tcW w:w="1854" w:type="dxa"/>
          </w:tcPr>
          <w:p w14:paraId="4B58FA71" w14:textId="77777777" w:rsidR="00CF67BD" w:rsidRPr="00CF67BD" w:rsidRDefault="00CF67BD" w:rsidP="00CF67BD">
            <w:pPr>
              <w:rPr>
                <w:rFonts w:ascii="Times New Roman" w:hAnsi="Times New Roman"/>
              </w:rPr>
            </w:pPr>
          </w:p>
        </w:tc>
        <w:tc>
          <w:tcPr>
            <w:tcW w:w="2179" w:type="dxa"/>
          </w:tcPr>
          <w:p w14:paraId="2F8CABE6" w14:textId="77777777" w:rsidR="00CF67BD" w:rsidRPr="00CF67BD" w:rsidRDefault="00CF67BD" w:rsidP="00CF67BD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42AB7125" w14:textId="77777777" w:rsidR="00CF67BD" w:rsidRPr="00CF67BD" w:rsidRDefault="00CF67BD" w:rsidP="00CF67BD">
            <w:pPr>
              <w:rPr>
                <w:rFonts w:ascii="Times New Roman" w:hAnsi="Times New Roman"/>
              </w:rPr>
            </w:pPr>
          </w:p>
        </w:tc>
      </w:tr>
      <w:tr w:rsidR="00CF67BD" w:rsidRPr="00CF67BD" w14:paraId="133573BE" w14:textId="77777777" w:rsidTr="00CF67BD">
        <w:tc>
          <w:tcPr>
            <w:tcW w:w="692" w:type="dxa"/>
          </w:tcPr>
          <w:p w14:paraId="6BA018D6" w14:textId="6FCE4C66" w:rsidR="00CF67BD" w:rsidRDefault="00CF67BD" w:rsidP="00CF6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751" w:type="dxa"/>
          </w:tcPr>
          <w:p w14:paraId="77E5C658" w14:textId="77777777" w:rsidR="00CF67BD" w:rsidRPr="00CF67BD" w:rsidRDefault="00CF67BD" w:rsidP="00CF67BD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</w:tcPr>
          <w:p w14:paraId="60ADB32C" w14:textId="77777777" w:rsidR="00CF67BD" w:rsidRPr="00CF67BD" w:rsidRDefault="00CF67BD" w:rsidP="00CF67BD">
            <w:pPr>
              <w:rPr>
                <w:rFonts w:ascii="Times New Roman" w:hAnsi="Times New Roman"/>
              </w:rPr>
            </w:pPr>
          </w:p>
        </w:tc>
        <w:tc>
          <w:tcPr>
            <w:tcW w:w="1853" w:type="dxa"/>
          </w:tcPr>
          <w:p w14:paraId="44F720DE" w14:textId="17F30258" w:rsidR="00CF67BD" w:rsidRPr="00CF67BD" w:rsidRDefault="00CF67BD" w:rsidP="00CF67BD">
            <w:pPr>
              <w:rPr>
                <w:rFonts w:ascii="Times New Roman" w:hAnsi="Times New Roman"/>
              </w:rPr>
            </w:pPr>
          </w:p>
        </w:tc>
        <w:tc>
          <w:tcPr>
            <w:tcW w:w="1853" w:type="dxa"/>
          </w:tcPr>
          <w:p w14:paraId="57B4CB13" w14:textId="77777777" w:rsidR="00CF67BD" w:rsidRPr="00CF67BD" w:rsidRDefault="00CF67BD" w:rsidP="00CF67BD">
            <w:pPr>
              <w:rPr>
                <w:rFonts w:ascii="Times New Roman" w:hAnsi="Times New Roman"/>
              </w:rPr>
            </w:pPr>
          </w:p>
        </w:tc>
        <w:tc>
          <w:tcPr>
            <w:tcW w:w="1854" w:type="dxa"/>
          </w:tcPr>
          <w:p w14:paraId="4DDF7D5B" w14:textId="77777777" w:rsidR="00CF67BD" w:rsidRPr="00CF67BD" w:rsidRDefault="00CF67BD" w:rsidP="00CF67BD">
            <w:pPr>
              <w:rPr>
                <w:rFonts w:ascii="Times New Roman" w:hAnsi="Times New Roman"/>
              </w:rPr>
            </w:pPr>
          </w:p>
        </w:tc>
        <w:tc>
          <w:tcPr>
            <w:tcW w:w="2179" w:type="dxa"/>
          </w:tcPr>
          <w:p w14:paraId="11D8E3A7" w14:textId="77777777" w:rsidR="00CF67BD" w:rsidRPr="00CF67BD" w:rsidRDefault="00CF67BD" w:rsidP="00CF67BD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48A23E1B" w14:textId="77777777" w:rsidR="00CF67BD" w:rsidRPr="00CF67BD" w:rsidRDefault="00CF67BD" w:rsidP="00CF67BD">
            <w:pPr>
              <w:rPr>
                <w:rFonts w:ascii="Times New Roman" w:hAnsi="Times New Roman"/>
              </w:rPr>
            </w:pPr>
          </w:p>
        </w:tc>
      </w:tr>
    </w:tbl>
    <w:p w14:paraId="306E2515" w14:textId="77777777" w:rsidR="00CF67BD" w:rsidRDefault="00CF67BD"/>
    <w:sectPr w:rsidR="00CF67BD" w:rsidSect="00CF67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BD"/>
    <w:rsid w:val="00C74986"/>
    <w:rsid w:val="00C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B2BC"/>
  <w15:chartTrackingRefBased/>
  <w15:docId w15:val="{99853F29-5A2B-4C94-BA4E-42AD93A6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7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 Школа Шахматная</dc:creator>
  <cp:keywords/>
  <dc:description/>
  <cp:lastModifiedBy>ИТ Школа Шахматная</cp:lastModifiedBy>
  <cp:revision>1</cp:revision>
  <dcterms:created xsi:type="dcterms:W3CDTF">2021-10-14T07:34:00Z</dcterms:created>
  <dcterms:modified xsi:type="dcterms:W3CDTF">2021-10-14T07:38:00Z</dcterms:modified>
</cp:coreProperties>
</file>