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УТВЕРЖДАЮ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Президент Региональной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общественной организации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по развитию популяризации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шахмат «Федерация шахмат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Новосибирской области»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__________________П. С. Малетин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«____» _________________201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г.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этапа соревнований «Шахматный Новосибирск» </w:t>
      </w:r>
    </w:p>
    <w:p>
      <w:pPr>
        <w:ind w:left="-567" w:right="-667" w:firstLine="3780" w:firstLineChars="1350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марта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года</w:t>
      </w:r>
    </w:p>
    <w:p>
      <w:pPr>
        <w:ind w:left="-567" w:right="-667"/>
        <w:jc w:val="center"/>
        <w:rPr>
          <w:b/>
          <w:sz w:val="28"/>
          <w:szCs w:val="28"/>
        </w:rPr>
      </w:pPr>
    </w:p>
    <w:p>
      <w:pPr>
        <w:ind w:left="-567" w:right="-667"/>
        <w:jc w:val="center"/>
        <w:rPr>
          <w:sz w:val="28"/>
          <w:szCs w:val="28"/>
        </w:rPr>
      </w:pPr>
    </w:p>
    <w:p>
      <w:pPr>
        <w:ind w:left="-567" w:right="-667"/>
        <w:jc w:val="center"/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  ОБЩИЕ  ПОЛОЖЕНИЯ</w:t>
      </w:r>
    </w:p>
    <w:p>
      <w:pPr>
        <w:jc w:val="center"/>
        <w:rPr>
          <w:b/>
          <w:sz w:val="28"/>
          <w:szCs w:val="28"/>
        </w:rPr>
      </w:pPr>
    </w:p>
    <w:p>
      <w:pPr>
        <w:ind w:firstLine="567"/>
        <w:rPr>
          <w:sz w:val="28"/>
          <w:szCs w:val="28"/>
        </w:rPr>
      </w:pPr>
      <w:r>
        <w:rPr>
          <w:sz w:val="28"/>
          <w:szCs w:val="28"/>
        </w:rPr>
        <w:t>Фестиваль проводится в целях: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популяризации  шахмат среди детей и подростков;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привлечения их к систематическим занятиям шахматами;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повышения спортивного мастерства участников;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обеспечения культурного досуга участников в выходные дни;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выполнения участниками спортивных разрядов в соответствии с действующей ЕВСК.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МЕСТО И ВРЕМЯ ПРОВЕДЕНИЯ</w:t>
      </w:r>
    </w:p>
    <w:p>
      <w:pPr>
        <w:jc w:val="center"/>
        <w:rPr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 проводится в помещении ОАО «Стадион «Спартак», г. Новосибирск, ул. Мичурина, 10.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Игровые дни: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марта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года.</w:t>
      </w:r>
    </w:p>
    <w:p>
      <w:pPr>
        <w:ind w:firstLine="567"/>
        <w:jc w:val="both"/>
        <w:rPr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  ОРГАНИЗАТОРЫ  МЕРОПРИЯТИЯ</w:t>
      </w:r>
    </w:p>
    <w:p>
      <w:pPr>
        <w:jc w:val="center"/>
        <w:rPr>
          <w:b/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 проведению турнира осуществляет Федерация шахмат Новосибирской области.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</w:t>
      </w:r>
      <w:r>
        <w:rPr>
          <w:sz w:val="28"/>
          <w:szCs w:val="28"/>
          <w:lang w:val="ru-RU"/>
        </w:rPr>
        <w:t xml:space="preserve">удья - судья 1 категории Мезенцева Елена Васильевна.         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Региональная общественная организация "Федерация шахмат Новосибирской области" осуществляет любые действия в отношении персональных данных участников вышеуказанного мероприятия согласно Федеральному закону № 152-ФЗ от 27.07.2006 "О персональных данных." </w:t>
      </w:r>
    </w:p>
    <w:p>
      <w:pPr>
        <w:ind w:firstLine="426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 ПРОГРАММА  ЭТАПА СОРЕВНОВАНИЙ</w:t>
      </w:r>
    </w:p>
    <w:p>
      <w:pPr>
        <w:ind w:firstLine="567"/>
        <w:rPr>
          <w:sz w:val="28"/>
          <w:szCs w:val="28"/>
        </w:rPr>
      </w:pPr>
    </w:p>
    <w:p>
      <w:pPr>
        <w:ind w:firstLine="567"/>
        <w:rPr>
          <w:sz w:val="28"/>
          <w:szCs w:val="28"/>
        </w:rPr>
      </w:pPr>
    </w:p>
    <w:p>
      <w:pPr>
        <w:pStyle w:val="22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ТУРНИР "А"</w:t>
      </w:r>
    </w:p>
    <w:p>
      <w:pPr>
        <w:pStyle w:val="22"/>
        <w:ind w:left="927"/>
        <w:rPr>
          <w:b/>
          <w:sz w:val="28"/>
          <w:szCs w:val="28"/>
        </w:rPr>
      </w:pPr>
    </w:p>
    <w:p>
      <w:pPr>
        <w:pStyle w:val="22"/>
        <w:ind w:left="927"/>
        <w:rPr>
          <w:b/>
          <w:sz w:val="28"/>
          <w:szCs w:val="28"/>
        </w:rPr>
      </w:pPr>
      <w:r>
        <w:rPr>
          <w:sz w:val="28"/>
          <w:szCs w:val="28"/>
        </w:rPr>
        <w:t>Участвуют шахматисты 2012 г.р. и  моложе. Турнир проводится без записи партий, швейцарская система, 8 туров с контролем 20 минут на партию каждому участнику, по 2 партии в день. Начало туров в 10.00</w:t>
      </w:r>
    </w:p>
    <w:p>
      <w:pPr>
        <w:pStyle w:val="22"/>
        <w:ind w:left="927"/>
        <w:rPr>
          <w:sz w:val="28"/>
          <w:szCs w:val="28"/>
        </w:rPr>
      </w:pPr>
    </w:p>
    <w:p>
      <w:pPr>
        <w:pStyle w:val="22"/>
        <w:ind w:left="927"/>
        <w:rPr>
          <w:sz w:val="28"/>
          <w:szCs w:val="28"/>
        </w:rPr>
      </w:pPr>
    </w:p>
    <w:p>
      <w:pPr>
        <w:pStyle w:val="22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ТУРНИР "</w:t>
      </w:r>
      <w:r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</w:rPr>
        <w:t>"</w:t>
      </w:r>
    </w:p>
    <w:p>
      <w:pPr>
        <w:pStyle w:val="22"/>
        <w:ind w:left="927"/>
        <w:rPr>
          <w:b/>
          <w:sz w:val="28"/>
          <w:szCs w:val="28"/>
        </w:rPr>
      </w:pPr>
    </w:p>
    <w:p>
      <w:pPr>
        <w:pStyle w:val="22"/>
        <w:ind w:left="927"/>
        <w:rPr>
          <w:b/>
          <w:sz w:val="28"/>
          <w:szCs w:val="28"/>
        </w:rPr>
      </w:pPr>
      <w:r>
        <w:rPr>
          <w:sz w:val="28"/>
          <w:szCs w:val="28"/>
        </w:rPr>
        <w:t>Участвуют шахматисты 20</w:t>
      </w:r>
      <w:r>
        <w:rPr>
          <w:sz w:val="28"/>
          <w:szCs w:val="28"/>
          <w:lang w:val="ru-RU"/>
        </w:rPr>
        <w:t>08</w:t>
      </w:r>
      <w:r>
        <w:rPr>
          <w:sz w:val="28"/>
          <w:szCs w:val="28"/>
        </w:rPr>
        <w:t xml:space="preserve"> г.р. и  моложе с рейтингом РШФ </w:t>
      </w:r>
      <w:r>
        <w:rPr>
          <w:sz w:val="28"/>
          <w:szCs w:val="28"/>
          <w:u w:val="single"/>
        </w:rPr>
        <w:t>1000-</w:t>
      </w:r>
      <w:r>
        <w:rPr>
          <w:sz w:val="28"/>
          <w:szCs w:val="28"/>
          <w:u w:val="single"/>
          <w:lang w:val="ru-RU"/>
        </w:rPr>
        <w:t>1100</w:t>
      </w:r>
      <w:r>
        <w:rPr>
          <w:sz w:val="28"/>
          <w:szCs w:val="28"/>
          <w:u w:val="single"/>
        </w:rPr>
        <w:t xml:space="preserve"> или не имеющие рейтинга</w:t>
      </w:r>
      <w:r>
        <w:rPr>
          <w:sz w:val="28"/>
          <w:szCs w:val="28"/>
        </w:rPr>
        <w:t>. Турнир проводится без записи партий, швейцарская система, 8 туров с контролем 20 минут на партию каждому участнику, по 2 партии в день. Начало туров в 1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.00</w:t>
      </w:r>
    </w:p>
    <w:p>
      <w:pPr>
        <w:pStyle w:val="22"/>
        <w:ind w:left="927"/>
        <w:rPr>
          <w:sz w:val="28"/>
          <w:szCs w:val="28"/>
        </w:rPr>
      </w:pPr>
    </w:p>
    <w:p>
      <w:pPr>
        <w:pStyle w:val="22"/>
        <w:ind w:left="927"/>
        <w:rPr>
          <w:sz w:val="28"/>
          <w:szCs w:val="28"/>
        </w:rPr>
      </w:pPr>
    </w:p>
    <w:p>
      <w:pPr>
        <w:pStyle w:val="22"/>
        <w:ind w:left="927"/>
        <w:rPr>
          <w:sz w:val="28"/>
          <w:szCs w:val="28"/>
        </w:rPr>
      </w:pPr>
    </w:p>
    <w:p>
      <w:pPr>
        <w:pStyle w:val="22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ТУРНИР "</w:t>
      </w:r>
      <w:r>
        <w:rPr>
          <w:b/>
          <w:sz w:val="28"/>
          <w:szCs w:val="28"/>
          <w:lang w:val="ru-RU"/>
        </w:rPr>
        <w:t>С</w:t>
      </w:r>
      <w:r>
        <w:rPr>
          <w:b/>
          <w:sz w:val="28"/>
          <w:szCs w:val="28"/>
        </w:rPr>
        <w:t>"</w:t>
      </w:r>
    </w:p>
    <w:p>
      <w:pPr>
        <w:pStyle w:val="22"/>
        <w:ind w:left="927"/>
        <w:rPr>
          <w:b/>
          <w:sz w:val="28"/>
          <w:szCs w:val="28"/>
        </w:rPr>
      </w:pPr>
    </w:p>
    <w:p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Участвуют шахматисты с рейтингом РШФ </w:t>
      </w:r>
      <w:r>
        <w:rPr>
          <w:sz w:val="28"/>
          <w:szCs w:val="28"/>
          <w:u w:val="single"/>
        </w:rPr>
        <w:t xml:space="preserve">от 1000 до 1100 </w:t>
      </w:r>
      <w:r>
        <w:rPr>
          <w:sz w:val="28"/>
          <w:szCs w:val="28"/>
        </w:rPr>
        <w:t>, запись партий обязательна, швейцарская система, 8 туров с контролем 60 минут на партию каждому участнику, по 2 партии в день.Нача</w:t>
      </w:r>
      <w:r>
        <w:rPr>
          <w:sz w:val="28"/>
          <w:szCs w:val="28"/>
          <w:lang w:val="ru-RU"/>
        </w:rPr>
        <w:t>л</w:t>
      </w:r>
      <w:r>
        <w:rPr>
          <w:sz w:val="28"/>
          <w:szCs w:val="28"/>
        </w:rPr>
        <w:t xml:space="preserve">о туров в </w:t>
      </w:r>
      <w:r>
        <w:rPr>
          <w:sz w:val="28"/>
          <w:szCs w:val="28"/>
          <w:lang w:val="ru-RU"/>
        </w:rPr>
        <w:t>09</w:t>
      </w:r>
      <w:r>
        <w:rPr>
          <w:sz w:val="28"/>
          <w:szCs w:val="28"/>
        </w:rPr>
        <w:t>.00</w:t>
      </w:r>
    </w:p>
    <w:p>
      <w:pPr>
        <w:ind w:firstLine="567"/>
        <w:rPr>
          <w:sz w:val="28"/>
          <w:szCs w:val="28"/>
        </w:rPr>
      </w:pPr>
    </w:p>
    <w:p>
      <w:pPr>
        <w:ind w:firstLine="567"/>
        <w:rPr>
          <w:sz w:val="28"/>
          <w:szCs w:val="28"/>
        </w:rPr>
      </w:pPr>
    </w:p>
    <w:p>
      <w:pPr>
        <w:pStyle w:val="22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ТУРНИР «</w:t>
      </w:r>
      <w:r>
        <w:rPr>
          <w:b/>
          <w:sz w:val="28"/>
          <w:szCs w:val="28"/>
          <w:lang w:val="ru-RU"/>
        </w:rPr>
        <w:t>Д</w:t>
      </w:r>
      <w:r>
        <w:rPr>
          <w:b/>
          <w:sz w:val="28"/>
          <w:szCs w:val="28"/>
        </w:rPr>
        <w:t>»</w:t>
      </w:r>
    </w:p>
    <w:p>
      <w:pPr>
        <w:pStyle w:val="22"/>
        <w:ind w:left="927"/>
        <w:rPr>
          <w:b/>
          <w:sz w:val="28"/>
          <w:szCs w:val="28"/>
        </w:rPr>
      </w:pPr>
    </w:p>
    <w:p>
      <w:pPr>
        <w:ind w:firstLine="567"/>
        <w:rPr>
          <w:sz w:val="28"/>
          <w:szCs w:val="28"/>
        </w:rPr>
      </w:pPr>
      <w:r>
        <w:rPr>
          <w:sz w:val="28"/>
          <w:szCs w:val="28"/>
        </w:rPr>
        <w:t>Участвуют шахматисты с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рейтингом РШФ от </w:t>
      </w:r>
      <w:r>
        <w:rPr>
          <w:sz w:val="28"/>
          <w:szCs w:val="28"/>
          <w:u w:val="single"/>
        </w:rPr>
        <w:t>1100 до 1300</w:t>
      </w:r>
      <w:r>
        <w:rPr>
          <w:sz w:val="28"/>
          <w:szCs w:val="28"/>
        </w:rPr>
        <w:t>.Запись партий обязательна, швейцарская система, 8 туров с контролем 60 минут на партию каждому участнику, по 2 партии в день. Начало туров  в 1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.00</w:t>
      </w:r>
    </w:p>
    <w:p>
      <w:pPr>
        <w:ind w:firstLine="567"/>
        <w:rPr>
          <w:sz w:val="28"/>
          <w:szCs w:val="28"/>
        </w:rPr>
      </w:pPr>
    </w:p>
    <w:p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 ТУРНИР «</w:t>
      </w:r>
      <w:r>
        <w:rPr>
          <w:b/>
          <w:sz w:val="28"/>
          <w:szCs w:val="28"/>
          <w:lang w:val="ru-RU"/>
        </w:rPr>
        <w:t>Е</w:t>
      </w:r>
      <w:r>
        <w:rPr>
          <w:b/>
          <w:sz w:val="28"/>
          <w:szCs w:val="28"/>
        </w:rPr>
        <w:t>»</w:t>
      </w:r>
    </w:p>
    <w:p>
      <w:pPr>
        <w:ind w:firstLine="567"/>
        <w:rPr>
          <w:sz w:val="28"/>
          <w:szCs w:val="28"/>
        </w:rPr>
      </w:pPr>
    </w:p>
    <w:p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Участвуют шахматисты с рейтингом РШФ от </w:t>
      </w:r>
      <w:r>
        <w:rPr>
          <w:sz w:val="28"/>
          <w:szCs w:val="28"/>
          <w:u w:val="single"/>
        </w:rPr>
        <w:t>1300 до 1500</w:t>
      </w:r>
      <w:r>
        <w:rPr>
          <w:sz w:val="28"/>
          <w:szCs w:val="28"/>
        </w:rPr>
        <w:t>. Запись партий обязательна, швейцарская система, 8 туров с контролем 60 минут на партию каждому участнику, по 2 партии в день. Начало туров в 15.00</w:t>
      </w:r>
    </w:p>
    <w:p>
      <w:pPr>
        <w:ind w:firstLine="567"/>
        <w:rPr>
          <w:sz w:val="28"/>
          <w:szCs w:val="28"/>
        </w:rPr>
      </w:pPr>
    </w:p>
    <w:p>
      <w:pPr>
        <w:pStyle w:val="22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ТУРНИР «</w:t>
      </w:r>
      <w:r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</w:rPr>
        <w:t>»</w:t>
      </w:r>
    </w:p>
    <w:p>
      <w:pPr>
        <w:rPr>
          <w:b/>
          <w:sz w:val="28"/>
          <w:szCs w:val="28"/>
        </w:rPr>
      </w:pPr>
    </w:p>
    <w:p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Участвуют шахматисты с рейтингом РШФ от </w:t>
      </w:r>
      <w:r>
        <w:rPr>
          <w:sz w:val="28"/>
          <w:szCs w:val="28"/>
          <w:u w:val="single"/>
        </w:rPr>
        <w:t>1500 до 1700</w:t>
      </w:r>
      <w:r>
        <w:rPr>
          <w:sz w:val="28"/>
          <w:szCs w:val="28"/>
        </w:rPr>
        <w:t>.  Контроль времени  60 минут на партию каждому участнику, по 2 партии в день. Начало туров  в 15.00</w:t>
      </w:r>
    </w:p>
    <w:p>
      <w:pPr>
        <w:ind w:firstLine="567"/>
        <w:rPr>
          <w:sz w:val="28"/>
          <w:szCs w:val="28"/>
        </w:rPr>
      </w:pPr>
    </w:p>
    <w:p>
      <w:pPr>
        <w:numPr>
          <w:ilvl w:val="0"/>
          <w:numId w:val="0"/>
        </w:numPr>
        <w:ind w:leftChars="0" w:firstLine="720" w:firstLineChars="0"/>
        <w:jc w:val="both"/>
        <w:rPr>
          <w:rFonts w:hint="default"/>
          <w:b/>
          <w:bCs/>
          <w:sz w:val="28"/>
          <w:szCs w:val="28"/>
          <w:shd w:val="clear" w:color="auto" w:fill="auto"/>
          <w:lang w:val="ru-RU"/>
        </w:rPr>
      </w:pPr>
      <w:r>
        <w:rPr>
          <w:b/>
          <w:bCs/>
          <w:sz w:val="28"/>
          <w:szCs w:val="28"/>
          <w:shd w:val="clear" w:color="auto" w:fill="auto"/>
          <w:lang w:val="ru-RU"/>
        </w:rPr>
        <w:t xml:space="preserve">7. ТУРНИР </w:t>
      </w:r>
      <w:r>
        <w:rPr>
          <w:rFonts w:hint="default"/>
          <w:b/>
          <w:bCs/>
          <w:sz w:val="28"/>
          <w:szCs w:val="28"/>
          <w:shd w:val="clear" w:color="auto" w:fill="auto"/>
          <w:lang w:val="ru-RU"/>
        </w:rPr>
        <w:t>«</w:t>
      </w:r>
      <w:r>
        <w:rPr>
          <w:rFonts w:hint="default"/>
          <w:b/>
          <w:bCs/>
          <w:sz w:val="28"/>
          <w:szCs w:val="28"/>
          <w:shd w:val="clear" w:color="auto" w:fill="auto"/>
          <w:lang w:val="en-US"/>
        </w:rPr>
        <w:t>G</w:t>
      </w:r>
      <w:r>
        <w:rPr>
          <w:rFonts w:hint="default"/>
          <w:b/>
          <w:bCs/>
          <w:sz w:val="28"/>
          <w:szCs w:val="28"/>
          <w:shd w:val="clear" w:color="auto" w:fill="auto"/>
          <w:lang w:val="ru-RU"/>
        </w:rPr>
        <w:t>»</w:t>
      </w:r>
    </w:p>
    <w:p>
      <w:pPr>
        <w:ind w:firstLine="567"/>
        <w:rPr>
          <w:rFonts w:hint="default"/>
          <w:b w:val="0"/>
          <w:bCs w:val="0"/>
          <w:sz w:val="28"/>
          <w:szCs w:val="28"/>
          <w:shd w:val="clear" w:color="FFFFFF" w:fill="D9D9D9"/>
          <w:lang w:val="ru-RU"/>
        </w:rPr>
      </w:pPr>
    </w:p>
    <w:p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Участвуют шахматисты с рейтингом РШФ 1700 и выше. Контроль времени 60 минут на партию каждому участнику, по 2 партии в день. Начало туров в 15.00</w:t>
      </w:r>
    </w:p>
    <w:p>
      <w:pPr>
        <w:ind w:firstLine="567"/>
        <w:rPr>
          <w:sz w:val="28"/>
          <w:szCs w:val="28"/>
          <w:lang w:val="ru-RU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 ПОРЯДОК  ПРОВЕДЕНИЯ  СОРЕВНОВАНИЯ</w:t>
      </w:r>
    </w:p>
    <w:p>
      <w:pPr>
        <w:jc w:val="both"/>
        <w:rPr>
          <w:b/>
          <w:sz w:val="28"/>
          <w:szCs w:val="28"/>
        </w:rPr>
      </w:pP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по правилам вида спорта «Шахматы» утвержденным Приказом Минспорта РФ № 1087 от 19.12.2017 г. по швейцарской системе в 8 туров. и регламентом, разработанным судейской коллегией.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опоздания на тур в турнирах С, Д, Е,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не более 30 минут.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pStyle w:val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  УСЛОВИЯ  ПОДВЕДЕНИЯ  ИТОГОВ</w:t>
      </w:r>
    </w:p>
    <w:p>
      <w:pPr>
        <w:jc w:val="center"/>
        <w:rPr>
          <w:b/>
          <w:sz w:val="28"/>
          <w:szCs w:val="28"/>
        </w:rPr>
      </w:pPr>
    </w:p>
    <w:p>
      <w:pPr>
        <w:pStyle w:val="13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Победители в каждом турнире определяются по количеству набранных очков.</w:t>
      </w:r>
    </w:p>
    <w:p>
      <w:pPr>
        <w:pStyle w:val="13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При равенстве очков:</w:t>
      </w:r>
    </w:p>
    <w:p>
      <w:pPr>
        <w:pStyle w:val="13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- по коэффициенту Бухгольца;</w:t>
      </w:r>
    </w:p>
    <w:p>
      <w:pPr>
        <w:pStyle w:val="13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- по усредненному коэффициенту Бухгольца;</w:t>
      </w:r>
    </w:p>
    <w:p>
      <w:pPr>
        <w:pStyle w:val="13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- по коэффициенту Зонеборна-Бергера;</w:t>
      </w:r>
    </w:p>
    <w:p>
      <w:pPr>
        <w:pStyle w:val="13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>
      <w:pPr>
        <w:pStyle w:val="13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При равенстве очков (при проведении турнира по круговой системе):</w:t>
      </w:r>
    </w:p>
    <w:p>
      <w:pPr>
        <w:pStyle w:val="13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- по коэффициенту Бергера:</w:t>
      </w:r>
    </w:p>
    <w:p>
      <w:pPr>
        <w:pStyle w:val="13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- по количеству побед;</w:t>
      </w:r>
    </w:p>
    <w:p>
      <w:pPr>
        <w:pStyle w:val="13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- по личной встрече</w:t>
      </w:r>
    </w:p>
    <w:p>
      <w:pPr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VII.  НАГРАЖДЕНИЕ</w:t>
      </w:r>
    </w:p>
    <w:p>
      <w:pPr>
        <w:pStyle w:val="13"/>
        <w:jc w:val="both"/>
        <w:rPr>
          <w:rFonts w:ascii="Times New Roman" w:hAnsi="Times New Roman"/>
          <w:i w:val="0"/>
          <w:sz w:val="28"/>
          <w:szCs w:val="28"/>
        </w:rPr>
      </w:pPr>
    </w:p>
    <w:p>
      <w:pPr>
        <w:pStyle w:val="13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По три победителя в каждом турнире награждаются дипломами (грамотами), кубками и ценными призами. </w:t>
      </w:r>
    </w:p>
    <w:p>
      <w:pPr>
        <w:pStyle w:val="13"/>
        <w:jc w:val="both"/>
        <w:rPr>
          <w:rFonts w:ascii="Times New Roman" w:hAnsi="Times New Roman"/>
          <w:i w:val="0"/>
          <w:sz w:val="28"/>
          <w:szCs w:val="28"/>
        </w:rPr>
      </w:pPr>
    </w:p>
    <w:p>
      <w:pPr>
        <w:pStyle w:val="13"/>
        <w:jc w:val="both"/>
        <w:rPr>
          <w:rFonts w:ascii="Times New Roman" w:hAnsi="Times New Roman"/>
          <w:i w:val="0"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.ОБЕСПЕЧЕНИЕ  БЕЗОПАСНОСТИ  УЧАСТНИКОВ</w:t>
      </w:r>
    </w:p>
    <w:p>
      <w:pPr>
        <w:ind w:firstLine="567"/>
        <w:rPr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 проводятся на объекте, отвечающем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безопасность участников возлагается на судейскую коллегию и главного судью соревнований. </w:t>
      </w:r>
    </w:p>
    <w:p>
      <w:pPr>
        <w:ind w:firstLine="426"/>
        <w:rPr>
          <w:sz w:val="28"/>
          <w:szCs w:val="28"/>
        </w:rPr>
      </w:pPr>
    </w:p>
    <w:p>
      <w:pPr>
        <w:ind w:firstLine="426"/>
        <w:rPr>
          <w:sz w:val="28"/>
          <w:szCs w:val="28"/>
        </w:rPr>
      </w:pPr>
    </w:p>
    <w:p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Х.  СТРАХОВАНИЕ УЧАСТНИКОВ</w:t>
      </w:r>
    </w:p>
    <w:p>
      <w:pPr>
        <w:pStyle w:val="22"/>
        <w:ind w:left="1800"/>
        <w:rPr>
          <w:b/>
          <w:sz w:val="28"/>
          <w:szCs w:val="28"/>
        </w:rPr>
      </w:pPr>
    </w:p>
    <w:p>
      <w:pPr>
        <w:pStyle w:val="15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который    представляется на каждого участника соревнований.</w:t>
      </w:r>
    </w:p>
    <w:p>
      <w:pPr>
        <w:ind w:left="2150"/>
        <w:rPr>
          <w:sz w:val="28"/>
          <w:szCs w:val="28"/>
        </w:rPr>
      </w:pPr>
    </w:p>
    <w:p>
      <w:pPr>
        <w:ind w:left="2150"/>
        <w:rPr>
          <w:sz w:val="28"/>
          <w:szCs w:val="28"/>
        </w:rPr>
      </w:pPr>
    </w:p>
    <w:p>
      <w:pPr>
        <w:ind w:left="2150"/>
        <w:rPr>
          <w:b/>
          <w:sz w:val="28"/>
          <w:szCs w:val="28"/>
        </w:rPr>
      </w:pPr>
      <w:r>
        <w:rPr>
          <w:b/>
          <w:sz w:val="28"/>
          <w:szCs w:val="28"/>
        </w:rPr>
        <w:t>Х.  ПОДАЧА ЗАЯВОК  НА УЧАСТИЕ</w:t>
      </w:r>
    </w:p>
    <w:p>
      <w:pPr>
        <w:jc w:val="both"/>
        <w:rPr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заявок (регистрация участников) осуществляется с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марта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г. на официальном сайте т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рнира </w:t>
      </w:r>
      <w:r>
        <w:rPr>
          <w:sz w:val="28"/>
          <w:szCs w:val="28"/>
          <w:lang w:val="ru-RU"/>
        </w:rPr>
        <w:t>________________________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нарушении срока подачи заявок участник включается со 2 тура.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большом количестве участников, по решению судейской коллегии, турниры могут быть разделены по возрасту и/или </w:t>
      </w:r>
      <w:r>
        <w:rPr>
          <w:b/>
          <w:sz w:val="28"/>
          <w:szCs w:val="28"/>
          <w:u w:val="single"/>
        </w:rPr>
        <w:t>по рейтингу РШФ</w:t>
      </w:r>
      <w:r>
        <w:rPr>
          <w:sz w:val="28"/>
          <w:szCs w:val="28"/>
        </w:rPr>
        <w:t>.</w:t>
      </w:r>
    </w:p>
    <w:p>
      <w:pPr>
        <w:ind w:firstLine="567"/>
        <w:jc w:val="both"/>
        <w:rPr>
          <w:sz w:val="28"/>
          <w:szCs w:val="28"/>
        </w:rPr>
      </w:pPr>
    </w:p>
    <w:p>
      <w:pPr>
        <w:ind w:left="567" w:hanging="567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Контакты: </w:t>
      </w:r>
      <w:r>
        <w:rPr>
          <w:sz w:val="28"/>
          <w:szCs w:val="28"/>
          <w:lang w:val="ru-RU"/>
        </w:rPr>
        <w:t xml:space="preserve">Мезенцева Елена Васильевна тел. 8-913-487-5549,  </w:t>
      </w:r>
      <w:r>
        <w:rPr>
          <w:sz w:val="28"/>
          <w:szCs w:val="28"/>
          <w:lang w:val="en-US"/>
        </w:rPr>
        <w:t>elenavas.2017@mail.ru</w:t>
      </w:r>
    </w:p>
    <w:p>
      <w:pPr>
        <w:tabs>
          <w:tab w:val="left" w:pos="4050"/>
        </w:tabs>
        <w:ind w:left="567" w:hanging="567"/>
        <w:jc w:val="center"/>
        <w:rPr>
          <w:b/>
          <w:sz w:val="28"/>
          <w:szCs w:val="28"/>
          <w:lang w:val="en-US"/>
        </w:rPr>
      </w:pPr>
    </w:p>
    <w:p>
      <w:pPr>
        <w:tabs>
          <w:tab w:val="left" w:pos="4050"/>
        </w:tabs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>. ТУРНИРНЫЙ ВЗНОС</w:t>
      </w:r>
    </w:p>
    <w:p>
      <w:pPr>
        <w:tabs>
          <w:tab w:val="left" w:pos="4050"/>
        </w:tabs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Турнирный взнос в размере 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00 рублей с каждого участника оплачивается </w:t>
      </w:r>
      <w:r>
        <w:rPr>
          <w:sz w:val="28"/>
          <w:szCs w:val="28"/>
          <w:lang w:val="ru-RU"/>
        </w:rPr>
        <w:t xml:space="preserve">________________________ </w:t>
      </w:r>
      <w:r>
        <w:rPr>
          <w:sz w:val="28"/>
          <w:szCs w:val="28"/>
        </w:rPr>
        <w:t>в оргкомитет турнира.</w:t>
      </w:r>
    </w:p>
    <w:sectPr>
      <w:pgSz w:w="11906" w:h="16838"/>
      <w:pgMar w:top="567" w:right="567" w:bottom="284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Erika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17AE"/>
    <w:multiLevelType w:val="multilevel"/>
    <w:tmpl w:val="1B8617AE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972343"/>
    <w:multiLevelType w:val="multilevel"/>
    <w:tmpl w:val="5E972343"/>
    <w:lvl w:ilvl="0" w:tentative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hideSpellingErrors/>
  <w:hideGrammaticalErrors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04"/>
    <w:rsid w:val="000906BD"/>
    <w:rsid w:val="000B4926"/>
    <w:rsid w:val="000D4FE8"/>
    <w:rsid w:val="000F033C"/>
    <w:rsid w:val="00114BF4"/>
    <w:rsid w:val="00122271"/>
    <w:rsid w:val="001353DE"/>
    <w:rsid w:val="001A066B"/>
    <w:rsid w:val="001B185E"/>
    <w:rsid w:val="001E3E87"/>
    <w:rsid w:val="002253CC"/>
    <w:rsid w:val="00275B08"/>
    <w:rsid w:val="00285E17"/>
    <w:rsid w:val="002D6B18"/>
    <w:rsid w:val="002F4BA0"/>
    <w:rsid w:val="00342770"/>
    <w:rsid w:val="00351FA3"/>
    <w:rsid w:val="003637D0"/>
    <w:rsid w:val="00380F97"/>
    <w:rsid w:val="00387C8E"/>
    <w:rsid w:val="003F5C51"/>
    <w:rsid w:val="00403C7E"/>
    <w:rsid w:val="0040470F"/>
    <w:rsid w:val="00410C24"/>
    <w:rsid w:val="004111DB"/>
    <w:rsid w:val="00427576"/>
    <w:rsid w:val="004969AE"/>
    <w:rsid w:val="004A471C"/>
    <w:rsid w:val="00524900"/>
    <w:rsid w:val="005872B3"/>
    <w:rsid w:val="005D2754"/>
    <w:rsid w:val="00606DEB"/>
    <w:rsid w:val="00621BD3"/>
    <w:rsid w:val="0063546D"/>
    <w:rsid w:val="0065770D"/>
    <w:rsid w:val="00697B23"/>
    <w:rsid w:val="006A277F"/>
    <w:rsid w:val="006E47D8"/>
    <w:rsid w:val="00786818"/>
    <w:rsid w:val="0081120F"/>
    <w:rsid w:val="00815724"/>
    <w:rsid w:val="00843B0C"/>
    <w:rsid w:val="00875826"/>
    <w:rsid w:val="008E64E6"/>
    <w:rsid w:val="00907F42"/>
    <w:rsid w:val="00916881"/>
    <w:rsid w:val="00936BF4"/>
    <w:rsid w:val="009411E0"/>
    <w:rsid w:val="00952425"/>
    <w:rsid w:val="00972126"/>
    <w:rsid w:val="00973C9C"/>
    <w:rsid w:val="0098319A"/>
    <w:rsid w:val="009A1799"/>
    <w:rsid w:val="009A50C9"/>
    <w:rsid w:val="00A340D3"/>
    <w:rsid w:val="00A73B49"/>
    <w:rsid w:val="00A94CDC"/>
    <w:rsid w:val="00AB5A93"/>
    <w:rsid w:val="00AC0CB6"/>
    <w:rsid w:val="00AE1FC8"/>
    <w:rsid w:val="00AF6F26"/>
    <w:rsid w:val="00B47F14"/>
    <w:rsid w:val="00B703A5"/>
    <w:rsid w:val="00BA50DD"/>
    <w:rsid w:val="00BB061E"/>
    <w:rsid w:val="00BB07CB"/>
    <w:rsid w:val="00BE5D54"/>
    <w:rsid w:val="00BF1CFB"/>
    <w:rsid w:val="00BF30E2"/>
    <w:rsid w:val="00C118B7"/>
    <w:rsid w:val="00C25F88"/>
    <w:rsid w:val="00C60FD5"/>
    <w:rsid w:val="00C672DD"/>
    <w:rsid w:val="00CE24A7"/>
    <w:rsid w:val="00D044F4"/>
    <w:rsid w:val="00D11CA1"/>
    <w:rsid w:val="00D84F04"/>
    <w:rsid w:val="00DB58D7"/>
    <w:rsid w:val="00DB6063"/>
    <w:rsid w:val="00DB766B"/>
    <w:rsid w:val="00E1559C"/>
    <w:rsid w:val="00EC79C0"/>
    <w:rsid w:val="00ED167F"/>
    <w:rsid w:val="00EE6362"/>
    <w:rsid w:val="00F31097"/>
    <w:rsid w:val="00F56CA0"/>
    <w:rsid w:val="00F75251"/>
    <w:rsid w:val="00F876A9"/>
    <w:rsid w:val="00F9080D"/>
    <w:rsid w:val="00FD2653"/>
    <w:rsid w:val="00FE74C5"/>
    <w:rsid w:val="2794345A"/>
    <w:rsid w:val="326E5282"/>
    <w:rsid w:val="348119F2"/>
    <w:rsid w:val="42B150B5"/>
    <w:rsid w:val="4B2D2D53"/>
    <w:rsid w:val="50E50B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next w:val="1"/>
    <w:qFormat/>
    <w:uiPriority w:val="0"/>
    <w:pPr>
      <w:jc w:val="center"/>
      <w:outlineLvl w:val="0"/>
    </w:pPr>
    <w:rPr>
      <w:rFonts w:ascii="Arial" w:hAnsi="Arial" w:eastAsia="Times New Roman" w:cs="Times New Roman"/>
      <w:i/>
      <w:sz w:val="48"/>
      <w:lang w:val="ru-RU" w:eastAsia="ru-RU" w:bidi="ar-SA"/>
    </w:rPr>
  </w:style>
  <w:style w:type="paragraph" w:styleId="3">
    <w:name w:val="heading 2"/>
    <w:next w:val="1"/>
    <w:qFormat/>
    <w:uiPriority w:val="0"/>
    <w:pPr>
      <w:jc w:val="center"/>
      <w:outlineLvl w:val="1"/>
    </w:pPr>
    <w:rPr>
      <w:rFonts w:ascii="Arial" w:hAnsi="Arial" w:eastAsia="Times New Roman" w:cs="Times New Roman"/>
      <w:i/>
      <w:sz w:val="40"/>
      <w:lang w:val="ru-RU" w:eastAsia="ru-RU" w:bidi="ar-SA"/>
    </w:rPr>
  </w:style>
  <w:style w:type="paragraph" w:styleId="4">
    <w:name w:val="heading 3"/>
    <w:next w:val="1"/>
    <w:qFormat/>
    <w:uiPriority w:val="0"/>
    <w:pPr>
      <w:jc w:val="center"/>
      <w:outlineLvl w:val="2"/>
    </w:pPr>
    <w:rPr>
      <w:rFonts w:ascii="Erika" w:hAnsi="Erika" w:eastAsia="Times New Roman" w:cs="Times New Roman"/>
      <w:i/>
      <w:sz w:val="32"/>
      <w:lang w:val="ru-RU" w:eastAsia="ru-RU" w:bidi="ar-SA"/>
    </w:rPr>
  </w:style>
  <w:style w:type="paragraph" w:styleId="5">
    <w:name w:val="heading 4"/>
    <w:next w:val="1"/>
    <w:qFormat/>
    <w:uiPriority w:val="0"/>
    <w:pPr>
      <w:jc w:val="center"/>
      <w:outlineLvl w:val="3"/>
    </w:pPr>
    <w:rPr>
      <w:rFonts w:ascii="Arial" w:hAnsi="Arial" w:eastAsia="Times New Roman" w:cs="Times New Roman"/>
      <w:i/>
      <w:lang w:val="ru-RU" w:eastAsia="ru-RU" w:bidi="ar-SA"/>
    </w:rPr>
  </w:style>
  <w:style w:type="paragraph" w:styleId="6">
    <w:name w:val="heading 5"/>
    <w:next w:val="1"/>
    <w:qFormat/>
    <w:uiPriority w:val="0"/>
    <w:pPr>
      <w:jc w:val="center"/>
      <w:outlineLvl w:val="4"/>
    </w:pPr>
    <w:rPr>
      <w:rFonts w:ascii="Times New Roman" w:hAnsi="Times New Roman" w:eastAsia="Times New Roman" w:cs="Times New Roman"/>
      <w:b/>
      <w:sz w:val="24"/>
      <w:lang w:val="ru-RU" w:eastAsia="ru-RU" w:bidi="ar-SA"/>
    </w:rPr>
  </w:style>
  <w:style w:type="paragraph" w:styleId="7">
    <w:name w:val="heading 6"/>
    <w:next w:val="1"/>
    <w:qFormat/>
    <w:uiPriority w:val="0"/>
    <w:pPr>
      <w:ind w:firstLine="567"/>
      <w:jc w:val="right"/>
      <w:outlineLvl w:val="5"/>
    </w:pPr>
    <w:rPr>
      <w:rFonts w:ascii="Arial" w:hAnsi="Arial" w:eastAsia="Times New Roman" w:cs="Times New Roman"/>
      <w:b/>
      <w:i/>
      <w:sz w:val="28"/>
      <w:lang w:val="ru-RU" w:eastAsia="ru-RU" w:bidi="ar-SA"/>
    </w:rPr>
  </w:style>
  <w:style w:type="paragraph" w:styleId="8">
    <w:name w:val="heading 7"/>
    <w:next w:val="1"/>
    <w:qFormat/>
    <w:uiPriority w:val="0"/>
    <w:pPr>
      <w:ind w:firstLine="567"/>
      <w:jc w:val="center"/>
      <w:outlineLvl w:val="6"/>
    </w:pPr>
    <w:rPr>
      <w:rFonts w:ascii="Times New Roman" w:hAnsi="Times New Roman" w:eastAsia="Times New Roman" w:cs="Times New Roman"/>
      <w:sz w:val="32"/>
      <w:lang w:val="ru-RU" w:eastAsia="ru-RU" w:bidi="ar-SA"/>
    </w:rPr>
  </w:style>
  <w:style w:type="paragraph" w:styleId="9">
    <w:name w:val="heading 8"/>
    <w:next w:val="1"/>
    <w:qFormat/>
    <w:uiPriority w:val="0"/>
    <w:pPr>
      <w:jc w:val="center"/>
      <w:outlineLvl w:val="7"/>
    </w:pPr>
    <w:rPr>
      <w:rFonts w:ascii="Times New Roman" w:hAnsi="Times New Roman" w:eastAsia="Times New Roman" w:cs="Times New Roman"/>
      <w:sz w:val="32"/>
      <w:lang w:val="ru-RU" w:eastAsia="ru-RU" w:bidi="ar-SA"/>
    </w:rPr>
  </w:style>
  <w:style w:type="paragraph" w:styleId="10">
    <w:name w:val="heading 9"/>
    <w:next w:val="1"/>
    <w:qFormat/>
    <w:uiPriority w:val="0"/>
    <w:pPr>
      <w:ind w:firstLine="567"/>
      <w:jc w:val="both"/>
      <w:outlineLvl w:val="8"/>
    </w:pPr>
    <w:rPr>
      <w:rFonts w:ascii="Arial" w:hAnsi="Arial" w:eastAsia="Times New Roman" w:cs="Times New Roman"/>
      <w:i/>
      <w:sz w:val="28"/>
      <w:lang w:val="ru-RU" w:eastAsia="ru-RU" w:bidi="ar-SA"/>
    </w:rPr>
  </w:style>
  <w:style w:type="character" w:default="1" w:styleId="18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 Indent 3"/>
    <w:qFormat/>
    <w:uiPriority w:val="0"/>
    <w:pPr>
      <w:ind w:firstLine="567"/>
    </w:pPr>
    <w:rPr>
      <w:rFonts w:ascii="Arial" w:hAnsi="Arial" w:eastAsia="Times New Roman" w:cs="Times New Roman"/>
      <w:b/>
      <w:sz w:val="24"/>
      <w:lang w:val="ru-RU" w:eastAsia="ru-RU" w:bidi="ar-SA"/>
    </w:rPr>
  </w:style>
  <w:style w:type="paragraph" w:styleId="12">
    <w:name w:val="Body Text"/>
    <w:qFormat/>
    <w:uiPriority w:val="0"/>
    <w:pPr>
      <w:spacing w:after="120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13">
    <w:name w:val="Body Text Indent"/>
    <w:qFormat/>
    <w:uiPriority w:val="0"/>
    <w:pPr>
      <w:ind w:firstLine="567"/>
    </w:pPr>
    <w:rPr>
      <w:rFonts w:ascii="Arial" w:hAnsi="Arial" w:eastAsia="Times New Roman" w:cs="Times New Roman"/>
      <w:b/>
      <w:i/>
      <w:sz w:val="36"/>
      <w:lang w:val="ru-RU" w:eastAsia="ru-RU" w:bidi="ar-SA"/>
    </w:rPr>
  </w:style>
  <w:style w:type="paragraph" w:styleId="14">
    <w:name w:val="List"/>
    <w:qFormat/>
    <w:uiPriority w:val="0"/>
    <w:pPr>
      <w:ind w:left="283" w:hanging="283"/>
    </w:pPr>
    <w:rPr>
      <w:rFonts w:ascii="Times New Roman" w:hAnsi="Times New Roman" w:eastAsia="Times New Roman" w:cs="Times New Roman"/>
      <w:sz w:val="32"/>
      <w:lang w:val="ru-RU" w:eastAsia="ru-RU" w:bidi="ar-SA"/>
    </w:rPr>
  </w:style>
  <w:style w:type="paragraph" w:styleId="15">
    <w:name w:val="Normal (Web)"/>
    <w:qFormat/>
    <w:uiPriority w:val="0"/>
    <w:pPr>
      <w:spacing w:before="100" w:after="100"/>
    </w:pPr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styleId="16">
    <w:name w:val="Body Text Indent 2"/>
    <w:qFormat/>
    <w:uiPriority w:val="0"/>
    <w:pPr>
      <w:ind w:firstLine="567"/>
    </w:pPr>
    <w:rPr>
      <w:rFonts w:ascii="Arial" w:hAnsi="Arial" w:eastAsia="Times New Roman" w:cs="Times New Roman"/>
      <w:sz w:val="24"/>
      <w:lang w:val="ru-RU" w:eastAsia="ru-RU" w:bidi="ar-SA"/>
    </w:rPr>
  </w:style>
  <w:style w:type="paragraph" w:styleId="17">
    <w:name w:val="Subtitle"/>
    <w:basedOn w:val="1"/>
    <w:next w:val="1"/>
    <w:link w:val="25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styleId="19">
    <w:name w:val="Hyperlink"/>
    <w:basedOn w:val="1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21">
    <w:name w:val="Default"/>
    <w:qFormat/>
    <w:uiPriority w:val="0"/>
    <w:rPr>
      <w:rFonts w:ascii="Times New Roman" w:hAnsi="Times New Roman" w:eastAsia="Times New Roman" w:cs="Times New Roman"/>
      <w:color w:val="000000"/>
      <w:sz w:val="24"/>
      <w:lang w:val="ru-RU" w:eastAsia="ru-RU" w:bidi="ar-SA"/>
    </w:rPr>
  </w:style>
  <w:style w:type="paragraph" w:customStyle="1" w:styleId="22">
    <w:name w:val="List Paragraph"/>
    <w:qFormat/>
    <w:uiPriority w:val="0"/>
    <w:pPr>
      <w:ind w:left="720"/>
    </w:pPr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23">
    <w:name w:val="Абзац списка1"/>
    <w:qFormat/>
    <w:uiPriority w:val="0"/>
    <w:pPr>
      <w:ind w:left="720"/>
    </w:pPr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24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25">
    <w:name w:val="Подзаголовок Знак"/>
    <w:basedOn w:val="18"/>
    <w:link w:val="17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1</Pages>
  <Words>714</Words>
  <Characters>4076</Characters>
  <Lines>33</Lines>
  <Paragraphs>9</Paragraphs>
  <ScaleCrop>false</ScaleCrop>
  <LinksUpToDate>false</LinksUpToDate>
  <CharactersWithSpaces>4781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2018-09-04T01:08:00Z</dcterms:created>
  <dc:creator>Людмила</dc:creator>
  <cp:lastModifiedBy>chess</cp:lastModifiedBy>
  <dcterms:modified xsi:type="dcterms:W3CDTF">2019-02-13T05:15:03Z</dcterms:modified>
  <dc:title>ВТОРАЯ ЧЕТВЕРТЬ - ПОЛОЖЕНИЕ-2015 г. (копия).docx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